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7D" w:rsidRPr="00CA751B" w:rsidRDefault="0063607D" w:rsidP="00CA751B">
      <w:pPr>
        <w:tabs>
          <w:tab w:val="left" w:pos="0"/>
        </w:tabs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№ 4</w:t>
      </w:r>
    </w:p>
    <w:p w:rsidR="00CA751B" w:rsidRPr="00CA751B" w:rsidRDefault="00CA751B" w:rsidP="0063607D">
      <w:pPr>
        <w:rPr>
          <w:rFonts w:ascii="Arial" w:hAnsi="Arial" w:cs="Arial"/>
          <w:lang w:val="ru-RU"/>
        </w:rPr>
      </w:pPr>
    </w:p>
    <w:p w:rsidR="0063607D" w:rsidRPr="00CA751B" w:rsidRDefault="0063607D" w:rsidP="0063607D">
      <w:pPr>
        <w:spacing w:after="0" w:line="240" w:lineRule="auto"/>
        <w:rPr>
          <w:rFonts w:ascii="Arial" w:hAnsi="Arial" w:cs="Arial"/>
          <w:lang w:val="ru-RU"/>
        </w:rPr>
      </w:pPr>
    </w:p>
    <w:p w:rsidR="0063607D" w:rsidRPr="00CA751B" w:rsidRDefault="0063607D" w:rsidP="0063607D">
      <w:pPr>
        <w:spacing w:after="0" w:line="240" w:lineRule="auto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287</w:t>
      </w:r>
      <w:r w:rsidRPr="000C4A0C">
        <w:rPr>
          <w:rFonts w:ascii="Arial" w:hAnsi="Arial" w:cs="Arial"/>
        </w:rPr>
        <w:t> </w:t>
      </w:r>
      <w:r w:rsidRPr="00CA751B">
        <w:rPr>
          <w:rFonts w:ascii="Arial" w:hAnsi="Arial" w:cs="Arial"/>
          <w:lang w:val="ru-RU"/>
        </w:rPr>
        <w:t>522</w:t>
      </w:r>
    </w:p>
    <w:p w:rsidR="0063607D" w:rsidRPr="00CA751B" w:rsidRDefault="0063607D" w:rsidP="0063607D">
      <w:pPr>
        <w:spacing w:after="0" w:line="240" w:lineRule="auto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Вінницька обл.</w:t>
      </w:r>
    </w:p>
    <w:p w:rsidR="0063607D" w:rsidRPr="00CA751B" w:rsidRDefault="0063607D" w:rsidP="0063607D">
      <w:pPr>
        <w:spacing w:after="0" w:line="240" w:lineRule="auto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Гайсинський р-н</w:t>
      </w:r>
    </w:p>
    <w:p w:rsidR="0063607D" w:rsidRPr="00CA751B" w:rsidRDefault="0063607D" w:rsidP="0063607D">
      <w:pPr>
        <w:spacing w:after="0" w:line="240" w:lineRule="auto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с. Краснопілка</w:t>
      </w:r>
    </w:p>
    <w:p w:rsidR="0063607D" w:rsidRPr="000C4A0C" w:rsidRDefault="0063607D" w:rsidP="0063607D">
      <w:pPr>
        <w:spacing w:after="0" w:line="240" w:lineRule="auto"/>
        <w:rPr>
          <w:rFonts w:ascii="Arial" w:hAnsi="Arial" w:cs="Arial"/>
          <w:lang w:val="uk-UA"/>
        </w:rPr>
      </w:pPr>
      <w:r w:rsidRPr="00CA751B">
        <w:rPr>
          <w:rFonts w:ascii="Arial" w:hAnsi="Arial" w:cs="Arial"/>
          <w:lang w:val="ru-RU"/>
        </w:rPr>
        <w:t>Н. Громовий</w:t>
      </w:r>
    </w:p>
    <w:p w:rsidR="0063607D" w:rsidRPr="00476934" w:rsidRDefault="0063607D" w:rsidP="00A42166">
      <w:pPr>
        <w:jc w:val="center"/>
        <w:rPr>
          <w:rFonts w:ascii="Arial" w:hAnsi="Arial" w:cs="Arial"/>
          <w:lang w:val="ru-RU"/>
        </w:rPr>
      </w:pPr>
    </w:p>
    <w:p w:rsidR="00CA751B" w:rsidRPr="00476934" w:rsidRDefault="00CA751B" w:rsidP="00A42166">
      <w:pPr>
        <w:jc w:val="center"/>
        <w:rPr>
          <w:rFonts w:ascii="Arial" w:hAnsi="Arial" w:cs="Arial"/>
          <w:lang w:val="ru-RU"/>
        </w:rPr>
      </w:pPr>
    </w:p>
    <w:p w:rsidR="00C800DC" w:rsidRPr="00CA751B" w:rsidRDefault="00A42166" w:rsidP="00A42166">
      <w:pPr>
        <w:jc w:val="center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ШАНОВНИЙ ТОВАРИШУ РЕДАКТОР!</w:t>
      </w:r>
    </w:p>
    <w:p w:rsidR="00A42166" w:rsidRPr="00CA751B" w:rsidRDefault="00A42166" w:rsidP="00A42166">
      <w:pPr>
        <w:jc w:val="both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ab/>
        <w:t>Надсилаю Вам розповідь про голод 33-го, який я бачив і пережив сам. Матеріал був надрукований нашою районкою «Трибуна праці» рік тому. Якщо не будете друкувати, то передайте тому, хто їх збирає для написання книги. Здається, Маняк.</w:t>
      </w:r>
    </w:p>
    <w:p w:rsidR="000C4A0C" w:rsidRPr="00CA751B" w:rsidRDefault="00A42166" w:rsidP="00CA751B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ab/>
      </w:r>
    </w:p>
    <w:p w:rsidR="00CA751B" w:rsidRPr="00CA751B" w:rsidRDefault="00A42166" w:rsidP="00CA751B">
      <w:pPr>
        <w:tabs>
          <w:tab w:val="left" w:pos="142"/>
          <w:tab w:val="left" w:pos="8789"/>
        </w:tabs>
        <w:spacing w:after="0" w:line="240" w:lineRule="auto"/>
        <w:jc w:val="both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 xml:space="preserve">З повагою Никифір Терентійович Громовий,                               </w:t>
      </w:r>
      <w:r w:rsidR="00CA751B">
        <w:rPr>
          <w:rFonts w:ascii="Arial" w:hAnsi="Arial" w:cs="Arial"/>
          <w:lang w:val="ru-RU"/>
        </w:rPr>
        <w:tab/>
      </w:r>
      <w:r w:rsidRPr="00CA751B">
        <w:rPr>
          <w:rFonts w:ascii="Arial" w:hAnsi="Arial" w:cs="Arial"/>
          <w:lang w:val="ru-RU"/>
        </w:rPr>
        <w:t>(підпис)</w:t>
      </w:r>
    </w:p>
    <w:p w:rsidR="00CA751B" w:rsidRPr="00CA751B" w:rsidRDefault="00CA751B" w:rsidP="00CA751B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ab/>
      </w:r>
      <w:r w:rsidRPr="00CA751B">
        <w:rPr>
          <w:rFonts w:ascii="Arial" w:hAnsi="Arial" w:cs="Arial"/>
          <w:lang w:val="ru-RU"/>
        </w:rPr>
        <w:tab/>
      </w:r>
      <w:r w:rsidRPr="00CA751B">
        <w:rPr>
          <w:rFonts w:ascii="Arial" w:hAnsi="Arial" w:cs="Arial"/>
          <w:lang w:val="ru-RU"/>
        </w:rPr>
        <w:tab/>
      </w:r>
      <w:r w:rsidRPr="00CA751B">
        <w:rPr>
          <w:rFonts w:ascii="Arial" w:hAnsi="Arial" w:cs="Arial"/>
          <w:lang w:val="ru-RU"/>
        </w:rPr>
        <w:tab/>
      </w:r>
      <w:r w:rsidR="00A42166" w:rsidRPr="00CA751B">
        <w:rPr>
          <w:rFonts w:ascii="Arial" w:hAnsi="Arial" w:cs="Arial"/>
          <w:lang w:val="ru-RU"/>
        </w:rPr>
        <w:t>директор музею, ветеран праці.</w:t>
      </w:r>
    </w:p>
    <w:p w:rsidR="00CA751B" w:rsidRPr="00CA751B" w:rsidRDefault="00CA751B" w:rsidP="00CA751B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lang w:val="ru-RU"/>
        </w:rPr>
      </w:pPr>
    </w:p>
    <w:p w:rsidR="00A42166" w:rsidRPr="00CA751B" w:rsidRDefault="00A42166" w:rsidP="00CA751B">
      <w:pPr>
        <w:tabs>
          <w:tab w:val="left" w:pos="0"/>
          <w:tab w:val="left" w:pos="142"/>
        </w:tabs>
        <w:spacing w:after="0" w:line="240" w:lineRule="auto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село Краснопілка Гайсинського району на Вінничині.</w:t>
      </w:r>
    </w:p>
    <w:p w:rsidR="00A42166" w:rsidRPr="00CA751B" w:rsidRDefault="00A42166" w:rsidP="00CA751B">
      <w:pPr>
        <w:tabs>
          <w:tab w:val="left" w:pos="0"/>
        </w:tabs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A42166" w:rsidRPr="00CA751B" w:rsidRDefault="00A42166" w:rsidP="00A42166">
      <w:pPr>
        <w:rPr>
          <w:rFonts w:ascii="Arial" w:hAnsi="Arial" w:cs="Arial"/>
          <w:lang w:val="ru-RU"/>
        </w:rPr>
      </w:pPr>
    </w:p>
    <w:p w:rsidR="000C4A0C" w:rsidRPr="00476934" w:rsidRDefault="000C4A0C" w:rsidP="00A42166">
      <w:pPr>
        <w:rPr>
          <w:rFonts w:ascii="Arial" w:hAnsi="Arial" w:cs="Arial"/>
        </w:rPr>
      </w:pPr>
    </w:p>
    <w:p w:rsidR="00A42166" w:rsidRPr="00CA751B" w:rsidRDefault="000C4A0C" w:rsidP="000C4A0C">
      <w:pPr>
        <w:jc w:val="center"/>
        <w:rPr>
          <w:rFonts w:ascii="Arial" w:hAnsi="Arial" w:cs="Arial"/>
          <w:b/>
          <w:lang w:val="ru-RU"/>
        </w:rPr>
      </w:pPr>
      <w:r w:rsidRPr="00CA751B">
        <w:rPr>
          <w:rFonts w:ascii="Arial" w:hAnsi="Arial" w:cs="Arial"/>
          <w:b/>
          <w:lang w:val="ru-RU"/>
        </w:rPr>
        <w:lastRenderedPageBreak/>
        <w:t>ДАЛЕКЕ – БЛИЗЬКЕ.</w:t>
      </w:r>
    </w:p>
    <w:p w:rsidR="000C4A0C" w:rsidRPr="00CA751B" w:rsidRDefault="000C4A0C" w:rsidP="000C4A0C">
      <w:pPr>
        <w:jc w:val="center"/>
        <w:rPr>
          <w:rFonts w:ascii="Arial" w:hAnsi="Arial" w:cs="Arial"/>
          <w:b/>
          <w:lang w:val="ru-RU"/>
        </w:rPr>
      </w:pPr>
      <w:r w:rsidRPr="00CA751B">
        <w:rPr>
          <w:rFonts w:ascii="Arial" w:hAnsi="Arial" w:cs="Arial"/>
          <w:b/>
          <w:lang w:val="ru-RU"/>
        </w:rPr>
        <w:t>Сторінки ненаписаної книги.</w:t>
      </w:r>
    </w:p>
    <w:p w:rsidR="00A42166" w:rsidRPr="00CA751B" w:rsidRDefault="00A42166" w:rsidP="00A42166">
      <w:pPr>
        <w:tabs>
          <w:tab w:val="left" w:pos="1165"/>
        </w:tabs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ab/>
      </w:r>
      <w:r w:rsidR="000C4A0C" w:rsidRPr="00CA751B">
        <w:rPr>
          <w:rFonts w:ascii="Arial" w:hAnsi="Arial" w:cs="Arial"/>
          <w:lang w:val="ru-RU"/>
        </w:rPr>
        <w:t>----------------------------------------------------------------------------------------------</w:t>
      </w:r>
    </w:p>
    <w:p w:rsidR="000C4A0C" w:rsidRPr="00CA751B" w:rsidRDefault="00A42166" w:rsidP="000C4A0C">
      <w:pPr>
        <w:tabs>
          <w:tab w:val="left" w:pos="1165"/>
        </w:tabs>
        <w:jc w:val="both"/>
        <w:rPr>
          <w:rFonts w:ascii="Arial" w:hAnsi="Arial" w:cs="Arial"/>
          <w:b/>
          <w:lang w:val="ru-RU"/>
        </w:rPr>
      </w:pPr>
      <w:r w:rsidRPr="00CA751B">
        <w:rPr>
          <w:rFonts w:ascii="Arial" w:hAnsi="Arial" w:cs="Arial"/>
          <w:b/>
          <w:lang w:val="ru-RU"/>
        </w:rPr>
        <w:t xml:space="preserve">ДО ВЕСНИ </w:t>
      </w:r>
      <w:r w:rsidR="00512A29" w:rsidRPr="00CA751B">
        <w:rPr>
          <w:rFonts w:ascii="Arial" w:hAnsi="Arial" w:cs="Arial"/>
          <w:b/>
          <w:lang w:val="ru-RU"/>
        </w:rPr>
        <w:t>ПОГРІБ ЗВІЛЬНИВСЯ ВІД  КАРТОПЛІ Й БУРЯКІВ, А КОМИН – ВІД СІЯНКИ: ШЕСТЕРО ГОЛОДНИХ ДІТЕЙ ВСЮ ЗИМУ СИДІЛИ НА ПЕЧІ І, ЩОБ ВГАМУВАТИ ГОЛОД, ТИХЕНЬКО ВІДКРУЧУВАЛИ ЦИБУЛИНКИ ВІД ВІНКІВ.</w:t>
      </w:r>
    </w:p>
    <w:p w:rsidR="00512A29" w:rsidRPr="00CA751B" w:rsidRDefault="000C4A0C" w:rsidP="00512A29">
      <w:pPr>
        <w:tabs>
          <w:tab w:val="left" w:pos="1165"/>
        </w:tabs>
        <w:jc w:val="both"/>
        <w:rPr>
          <w:rFonts w:ascii="Arial" w:hAnsi="Arial" w:cs="Arial"/>
          <w:b/>
          <w:lang w:val="ru-RU"/>
        </w:rPr>
      </w:pPr>
      <w:r w:rsidRPr="00CA751B">
        <w:rPr>
          <w:rFonts w:ascii="Arial" w:hAnsi="Arial" w:cs="Arial"/>
          <w:b/>
          <w:lang w:val="ru-RU"/>
        </w:rPr>
        <w:t>------------------------------------------------------------------------------------------------------------------------</w:t>
      </w:r>
    </w:p>
    <w:p w:rsidR="00512A29" w:rsidRPr="00CA751B" w:rsidRDefault="00512A29" w:rsidP="000C4A0C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Днями до нашого музею зайшов молодий учитель С.Т. Журавель і запитав мене:</w:t>
      </w:r>
    </w:p>
    <w:p w:rsidR="00512A29" w:rsidRPr="00CA751B" w:rsidRDefault="00512A29" w:rsidP="000C4A0C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- Що у ваші</w:t>
      </w:r>
      <w:r w:rsidR="000C4A0C" w:rsidRPr="00CA751B">
        <w:rPr>
          <w:rFonts w:ascii="Arial" w:hAnsi="Arial" w:cs="Arial"/>
          <w:lang w:val="ru-RU"/>
        </w:rPr>
        <w:t>й</w:t>
      </w:r>
      <w:r w:rsidRPr="00CA751B">
        <w:rPr>
          <w:rFonts w:ascii="Arial" w:hAnsi="Arial" w:cs="Arial"/>
          <w:lang w:val="ru-RU"/>
        </w:rPr>
        <w:t xml:space="preserve"> історії села записано про голод 1933 року? Хто з людей того часу ще живий і з ким можна поговорити на цю тему?</w:t>
      </w:r>
    </w:p>
    <w:p w:rsidR="00512A29" w:rsidRPr="00CA751B" w:rsidRDefault="00512A29" w:rsidP="000C4A0C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- На жаль, у нашій історії записано надто мало, - відповів я. – Всього кілька загальних фраз, оскільки музей створювався в роки застою і деталізувати подій ніхто не наважувався. А людей, які перенесли голод, маємо ще багато. До таких належу і я. Якщо згодні слухати мою розповідь, сідайте.</w:t>
      </w:r>
    </w:p>
    <w:p w:rsidR="00512A29" w:rsidRPr="00CA751B" w:rsidRDefault="00512A29" w:rsidP="000C4A0C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Сергій Тодосьович розташувався біля стола, розгорнув записника і приготував авторучку.</w:t>
      </w:r>
    </w:p>
    <w:p w:rsidR="00251844" w:rsidRPr="00CA751B" w:rsidRDefault="00512A29" w:rsidP="000C4A0C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 xml:space="preserve">Так-от, колего. </w:t>
      </w:r>
      <w:r w:rsidR="007C5040" w:rsidRPr="00CA751B">
        <w:rPr>
          <w:rFonts w:ascii="Arial" w:hAnsi="Arial" w:cs="Arial"/>
          <w:lang w:val="ru-RU"/>
        </w:rPr>
        <w:t>Голод для більшості краснопільчан, у тім числі і для нашої багатодітної сім’ї, почався ще в 1932 році. Причина – продовольчі комісії на чолі з уповноваженим району очистили в людей комори, забрали майже всі запаси зерна. У хатах заглядали в закутки та в горшки. Чи не заховане зерно там. Під осінь 1932 року, шестеро дітей та батьки, уже на повну силу відчули наближення</w:t>
      </w:r>
      <w:r w:rsidR="000C4A0C" w:rsidRPr="00CA751B">
        <w:rPr>
          <w:rFonts w:ascii="Arial" w:hAnsi="Arial" w:cs="Arial"/>
          <w:lang w:val="ru-RU"/>
        </w:rPr>
        <w:t xml:space="preserve"> нещастя. Що у нас залишилося? У</w:t>
      </w:r>
      <w:r w:rsidR="007C5040" w:rsidRPr="00CA751B">
        <w:rPr>
          <w:rFonts w:ascii="Arial" w:hAnsi="Arial" w:cs="Arial"/>
          <w:lang w:val="ru-RU"/>
        </w:rPr>
        <w:t xml:space="preserve"> погребі картоплі, якої вистачило б ледь на насіння, мішок чи два кормових буряків, діжечка огірків та на комині кілька в’язанок цибулі для посадки весною. Аби полегшити становище з продуктами, батько продав останню вівцю</w:t>
      </w:r>
      <w:r w:rsidR="00251844" w:rsidRPr="00CA751B">
        <w:rPr>
          <w:rFonts w:ascii="Arial" w:hAnsi="Arial" w:cs="Arial"/>
          <w:lang w:val="ru-RU"/>
        </w:rPr>
        <w:t>, вторгував гроші на дорогу і відправився в Москву на заробітки. До весни погріб звільнився від  картоплі й буряків, а комин – від сіянки: шестеро голодних дітей всю зиму сиділи на печі і, щоб вгамувати голод, тихенько відкручували цибулинки від вінків</w:t>
      </w:r>
      <w:r w:rsidR="007C5040" w:rsidRPr="00CA751B">
        <w:rPr>
          <w:rFonts w:ascii="Arial" w:hAnsi="Arial" w:cs="Arial"/>
          <w:lang w:val="ru-RU"/>
        </w:rPr>
        <w:t xml:space="preserve"> </w:t>
      </w:r>
      <w:r w:rsidR="00251844" w:rsidRPr="00CA751B">
        <w:rPr>
          <w:rFonts w:ascii="Arial" w:hAnsi="Arial" w:cs="Arial"/>
          <w:lang w:val="ru-RU"/>
        </w:rPr>
        <w:t>(відривати боялися, бо могла почути мама та огріти качалкою).</w:t>
      </w:r>
    </w:p>
    <w:p w:rsidR="003B227E" w:rsidRPr="00CA751B" w:rsidRDefault="00251844" w:rsidP="000C4A0C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 xml:space="preserve">Коли розтав сніг і потепліло, ми виповзли надвір. Вітер гойдав нами, голови паморочилися. Першою померла Надя, за нею – Гануся, Марійка ще трималася, але весь час благала сліба, хоч крихточку сліба (хліба). В селі почастішали випадки людоїдства: то брат брата зарізав і по шматочку варив, то матір донечку з’їла. У нас становище трохи поліпшилося, оли на початку квітня із заробітків повернувся батько. Він працював конюхом на залізничній станції Кунцево під Москвою. Привіз відтіля мішок хліба і двадцять фунтів кукурудзяних крупів. Розповідав, що там </w:t>
      </w:r>
      <w:r w:rsidR="003B227E" w:rsidRPr="00CA751B">
        <w:rPr>
          <w:rFonts w:ascii="Arial" w:hAnsi="Arial" w:cs="Arial"/>
          <w:lang w:val="ru-RU"/>
        </w:rPr>
        <w:t xml:space="preserve"> коней печеним хлібом годували.</w:t>
      </w:r>
    </w:p>
    <w:p w:rsidR="003B227E" w:rsidRPr="00CA751B" w:rsidRDefault="003B227E" w:rsidP="000C4A0C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Марійка, наївшись вдосталь хліба, померла. Похоронивши її в старій свитині, бо дощок не мали та наслухавшись про сільські трагедії від голодування, він увійшов до хати з батогом і на цурки посік портрет Сталіна, що висів на стіні.</w:t>
      </w:r>
    </w:p>
    <w:p w:rsidR="003B227E" w:rsidRPr="00CA751B" w:rsidRDefault="003B227E" w:rsidP="000C4A0C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lastRenderedPageBreak/>
        <w:t>Весна 1933-го видалася холодною та дощовою. Це ще більше виснажувало людей. По дорогах стояли калюжі, і в них можна було бачити трупи, що лежали в різних позах. До хат їх не вносили - не було кому. Коли прибувала підвода, кидали на воза – і на цвинтар.</w:t>
      </w:r>
    </w:p>
    <w:p w:rsidR="00512A29" w:rsidRPr="00CA751B" w:rsidRDefault="003B227E" w:rsidP="000C4A0C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Зазирнувши одного разу в катрагу над погребом, я помітив там кілька мішків, наповнених зерном. Сповістив про це батькові і попросив одного або два мішки взяти собі</w:t>
      </w:r>
      <w:r w:rsidR="00CC1B29" w:rsidRPr="00CA751B">
        <w:rPr>
          <w:rFonts w:ascii="Arial" w:hAnsi="Arial" w:cs="Arial"/>
          <w:lang w:val="ru-RU"/>
        </w:rPr>
        <w:t>. Батько заборонив чіпати чуже і пояснив мені, що вони заховані від продовольчої комісії, і що власник вірить нам. А це треба цінувати. Наступної ночі ті мішки забрали назад – комісія уже пройшла. Це мене не дивувало, бо по дворах трусили часто.</w:t>
      </w:r>
      <w:r w:rsidRPr="00CA751B">
        <w:rPr>
          <w:rFonts w:ascii="Arial" w:hAnsi="Arial" w:cs="Arial"/>
          <w:lang w:val="ru-RU"/>
        </w:rPr>
        <w:t xml:space="preserve"> </w:t>
      </w:r>
      <w:r w:rsidR="007C5040" w:rsidRPr="00CA751B">
        <w:rPr>
          <w:rFonts w:ascii="Arial" w:hAnsi="Arial" w:cs="Arial"/>
          <w:lang w:val="ru-RU"/>
        </w:rPr>
        <w:t xml:space="preserve">  </w:t>
      </w:r>
      <w:r w:rsidR="00512A29" w:rsidRPr="00CA751B">
        <w:rPr>
          <w:rFonts w:ascii="Arial" w:hAnsi="Arial" w:cs="Arial"/>
          <w:lang w:val="ru-RU"/>
        </w:rPr>
        <w:t xml:space="preserve">   </w:t>
      </w:r>
    </w:p>
    <w:p w:rsidR="00512A29" w:rsidRPr="00CA751B" w:rsidRDefault="00CC1B29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 xml:space="preserve">Батько сторожував на конюшні. Він та напарник по роботі десь купили криву коняку, зарізали її і поділилися м’ясом. Батько пересолив шматки і склав у дерев’яну діжку, яку заховав на печі. Мамі заборонив варити й жарити, аби запах м’яса не доносився до вулиці та не накликав </w:t>
      </w:r>
      <w:r w:rsidR="00C71D63" w:rsidRPr="00CA751B">
        <w:rPr>
          <w:rFonts w:ascii="Arial" w:hAnsi="Arial" w:cs="Arial"/>
          <w:lang w:val="ru-RU"/>
        </w:rPr>
        <w:t>у хату комісію чи голодуючих. Через те й діжку заправив подалі від очей по сторонніх. По кілька разів на д</w:t>
      </w:r>
      <w:r w:rsidR="000C4A0C" w:rsidRPr="00CA751B">
        <w:rPr>
          <w:rFonts w:ascii="Arial" w:hAnsi="Arial" w:cs="Arial"/>
          <w:lang w:val="ru-RU"/>
        </w:rPr>
        <w:t>ень він добирався до тієї діжки</w:t>
      </w:r>
      <w:r w:rsidR="00C71D63" w:rsidRPr="00CA751B">
        <w:rPr>
          <w:rFonts w:ascii="Arial" w:hAnsi="Arial" w:cs="Arial"/>
          <w:lang w:val="ru-RU"/>
        </w:rPr>
        <w:t>, гострим ножем відрізував тонесеньку, як папірець пелюстинку і сирою її ковтав. Пережовувати він не мав чим: на фронті громадянської війни розривна куля вирвала в нього пів щелепи, яку замінили протези. Мама з трьома синами живилася супом з бур’янів та лушпайок картоплі (ще трохи було). Коли почалася сівба, я ходив за сівалкою або води коней. Це приносило мені подвійну користь: я вже став колгоспником, мав свої трудодні і надію на хліб після жнив, а в кишені щоняя теліпалася жменя вівса або ячменю, який я весь час жував і набирався сил</w:t>
      </w:r>
      <w:r w:rsidR="00E62872" w:rsidRPr="00CA751B">
        <w:rPr>
          <w:rFonts w:ascii="Arial" w:hAnsi="Arial" w:cs="Arial"/>
          <w:lang w:val="ru-RU"/>
        </w:rPr>
        <w:t>. Якщо дозволяли підвозити на посадку кормові буряки, тоді було справжнє свято: я їв їх сирими до нудоти. Іноді траплялися зерна сої, то ще більше приносило насолоди. Дехто від неї корчився і помирав, а я оживав.</w:t>
      </w:r>
    </w:p>
    <w:p w:rsidR="005F3FFF" w:rsidRPr="00CA751B" w:rsidRDefault="00E62872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 xml:space="preserve">Як комсомольця, у травні мене послали на роботу в Куно-Кунківський радгосп працював обліковцем молочнотоварної ферми. Мав кварту свіжого молока і кіло мамалиги. Раз на тиждень давали поласувати мелясу. Можна вже було жити, але прийшла звістка про смерть батька. Коли підходив до домівки, люди завернули й наказали стерегти яму для батька. Пояснили, що копати нікому, а мертвих багато. Поки батька привезуть, то </w:t>
      </w:r>
      <w:r w:rsidR="005F3FFF" w:rsidRPr="00CA751B">
        <w:rPr>
          <w:rFonts w:ascii="Arial" w:hAnsi="Arial" w:cs="Arial"/>
          <w:lang w:val="ru-RU"/>
        </w:rPr>
        <w:t>її наповнять трупами. Батька затримують бо для одного покійника підводи не дають. Макмак (це голова колгоспу) наказав почекати, поки набереться повен віз. Мама найняла двох чоловіків викопати яму і одному з них віддала майже нову шерстяну спідницю, в якій дівувала, а другому – велику квітчасту хустку.</w:t>
      </w:r>
    </w:p>
    <w:p w:rsidR="003B0046" w:rsidRPr="00CA751B" w:rsidRDefault="005F3FFF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 xml:space="preserve">У радгоспі платили з великими перебоями, до того ж надто мало, і я завербувався на Донбас. Міняв шпали. Тричі гаряча їжа, два фунти хліба. За перший місяць купив мамі тканину на спідницю, за другий – гарну хустку. Міг кваліфікацію там набути, але прийшов лист, що мама важко хвора і дуже хоче мене побачити. Розрахувався і поспішно повернувся додому. Матері живою не застав. Брати мали жахливий вигляд. Ноги попухли, їжа – одні бур’яни, Вошва заїдала. У дворі - ні курки, в хаті – ні сорочки. Сільська рада і колгосп </w:t>
      </w:r>
      <w:r w:rsidR="003B0046" w:rsidRPr="00CA751B">
        <w:rPr>
          <w:rFonts w:ascii="Arial" w:hAnsi="Arial" w:cs="Arial"/>
          <w:lang w:val="ru-RU"/>
        </w:rPr>
        <w:t>організували інтернат для осиротілих. Степана, меншого брата, я влаштував туди, а старшого, Дмитра, відвів у прийми до молодиці, вдвоє старшої за нього. Сам же</w:t>
      </w:r>
      <w:r w:rsidR="000C4A0C" w:rsidRPr="00CA751B">
        <w:rPr>
          <w:rFonts w:ascii="Arial" w:hAnsi="Arial" w:cs="Arial"/>
          <w:lang w:val="ru-RU"/>
        </w:rPr>
        <w:t xml:space="preserve"> -</w:t>
      </w:r>
      <w:r w:rsidR="003B0046" w:rsidRPr="00CA751B">
        <w:rPr>
          <w:rFonts w:ascii="Arial" w:hAnsi="Arial" w:cs="Arial"/>
          <w:lang w:val="ru-RU"/>
        </w:rPr>
        <w:t xml:space="preserve"> о, яке щастя! – поступив на педагогічні курси.</w:t>
      </w:r>
    </w:p>
    <w:p w:rsidR="003B0046" w:rsidRPr="00CA751B" w:rsidRDefault="003B0046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lastRenderedPageBreak/>
        <w:t>Населення ще довго відчувало голод. Були люди, як-от Міліян Ґедзь, які запевняли, що людство вже ніколи не наїсться вволю хліба. За 1932-33 роки в Краснопілці з голоду померло майже половина мешканців, близько тисячі чоловік.</w:t>
      </w:r>
    </w:p>
    <w:p w:rsidR="003B0046" w:rsidRPr="00CA751B" w:rsidRDefault="003B0046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Повимирали цілі сім’ї, як-от Данила Мартинюка, Леонтія Хабла та багато інших.</w:t>
      </w:r>
    </w:p>
    <w:p w:rsidR="003B0046" w:rsidRPr="00CA751B" w:rsidRDefault="003B0046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Ви чули, Сергію Тодосьовичу, про Білу книгу? Це про репресії. Біла тому, що не писана. І про голод не писана. Але напишуть. І назовуть її, очевидно, Чорною.</w:t>
      </w:r>
    </w:p>
    <w:p w:rsidR="00CA5D74" w:rsidRPr="00CA751B" w:rsidRDefault="003B0046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На цьому можна б закінчити коротку розповідь. Але в ці важкі роки</w:t>
      </w:r>
      <w:r w:rsidR="00CA5D74" w:rsidRPr="00CA751B">
        <w:rPr>
          <w:rFonts w:ascii="Arial" w:hAnsi="Arial" w:cs="Arial"/>
          <w:lang w:val="ru-RU"/>
        </w:rPr>
        <w:t xml:space="preserve"> і зі мною траплялися деякі цікаві події, про які варто б розповісти. От хоч би: чи всі відчули страхіття голоду? Чи всі співчували нещасним?</w:t>
      </w:r>
    </w:p>
    <w:p w:rsidR="00CA5D74" w:rsidRPr="00CA751B" w:rsidRDefault="00CA5D74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Якось узимку добирався я до райцентру, на згадані курси. Пішки. Шлях пролягав через Михайлівку. Втомився, намерзся. Під пахвою торбина з печеним кормовим буряком та ячмінним коржем. Це підкріплення на тиждень.</w:t>
      </w:r>
    </w:p>
    <w:p w:rsidR="00CA5D74" w:rsidRPr="00CA751B" w:rsidRDefault="00CA5D74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- Якби хто підвіз, - подумав.</w:t>
      </w:r>
    </w:p>
    <w:p w:rsidR="00CA5D74" w:rsidRPr="00CA751B" w:rsidRDefault="00CA5D74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І ось дядько на розмальованих санях, у кожусі виїжджає з гранівської дороги.</w:t>
      </w:r>
    </w:p>
    <w:p w:rsidR="00CA5D74" w:rsidRPr="00CA751B" w:rsidRDefault="00CA5D74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- Підвезіть до Гайсина, - прошу.</w:t>
      </w:r>
    </w:p>
    <w:p w:rsidR="003307F6" w:rsidRPr="00CA751B" w:rsidRDefault="00CA5D74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Взяв. Поки їхали лісом, було затишно, наче тепло. А як вибралися в поле, потягло холодом по колінах. А я ж в коротенькому кожушку з короткими рукавами</w:t>
      </w:r>
      <w:r w:rsidR="003307F6" w:rsidRPr="00CA751B">
        <w:rPr>
          <w:rFonts w:ascii="Arial" w:hAnsi="Arial" w:cs="Arial"/>
          <w:lang w:val="ru-RU"/>
        </w:rPr>
        <w:t>, без рукавиць, в черевиках. Засовався.</w:t>
      </w:r>
    </w:p>
    <w:p w:rsidR="003307F6" w:rsidRPr="00CA751B" w:rsidRDefault="003307F6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- Ти комсомолець? – почув я з-під кожуха.</w:t>
      </w:r>
    </w:p>
    <w:p w:rsidR="003307F6" w:rsidRPr="00CA751B" w:rsidRDefault="003307F6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- Авжеж, - з гордістю відповів. Уже два роки.</w:t>
      </w:r>
    </w:p>
    <w:p w:rsidR="003307F6" w:rsidRPr="00CA751B" w:rsidRDefault="003307F6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- То тобі холодно з цього боку, - поспівчував дядько. – Пересідай на протилежний.</w:t>
      </w:r>
    </w:p>
    <w:p w:rsidR="003307F6" w:rsidRPr="00CA751B" w:rsidRDefault="003307F6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Мені треба було всього-на-всього перекинути ноги на другий бік, а я зіскочив на грунт. Дядько цього й ждав: він поворушив віжками, вгодовані коні рвонули – і відстань збільшилася вмить. Я почав доганяти, вибився з сил, упав і гукнув:</w:t>
      </w:r>
    </w:p>
    <w:p w:rsidR="003307F6" w:rsidRPr="00CA751B" w:rsidRDefault="003307F6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- Дядьку, зупиніться, бо не дожену! – Мовчить, і не оглянувся. – Дядьку, скиньте торбу, бо пропаду з голоду.</w:t>
      </w:r>
    </w:p>
    <w:p w:rsidR="003307F6" w:rsidRPr="00CA751B" w:rsidRDefault="003307F6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Не скинув. Більше я його ніде не бачив.</w:t>
      </w:r>
    </w:p>
    <w:p w:rsidR="00D3515B" w:rsidRPr="00CA751B" w:rsidRDefault="003307F6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Отримав призначення в Степашки. В що спакувати майно? З бляхи зігнув чемодана, вирізав дверці, пофарбував червоною глиною</w:t>
      </w:r>
      <w:r w:rsidR="000C4A0C" w:rsidRPr="00CA751B">
        <w:rPr>
          <w:rFonts w:ascii="Arial" w:hAnsi="Arial" w:cs="Arial"/>
          <w:lang w:val="ru-RU"/>
        </w:rPr>
        <w:t>, якою</w:t>
      </w:r>
      <w:r w:rsidR="00C761DD" w:rsidRPr="00CA751B">
        <w:rPr>
          <w:rFonts w:ascii="Arial" w:hAnsi="Arial" w:cs="Arial"/>
          <w:lang w:val="ru-RU"/>
        </w:rPr>
        <w:t xml:space="preserve"> жінки підводять призьби. Прийшов у Степашки – всі зареготали: спина червона, а чемодан лисий. Притулку не знайшов: кому потрібен квартирант у виснажених сім’ях. Переночував і додому. Дали роботу в рідному селі. Та от біда: зарплата затримує</w:t>
      </w:r>
      <w:r w:rsidR="00D3515B" w:rsidRPr="00CA751B">
        <w:rPr>
          <w:rFonts w:ascii="Arial" w:hAnsi="Arial" w:cs="Arial"/>
          <w:lang w:val="ru-RU"/>
        </w:rPr>
        <w:t>ться на невизначений час.</w:t>
      </w:r>
    </w:p>
    <w:p w:rsidR="00D3515B" w:rsidRPr="00CA751B" w:rsidRDefault="00D3515B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- Збереш у людей податки – виплатимо, - кажуть.</w:t>
      </w:r>
    </w:p>
    <w:p w:rsidR="00D3515B" w:rsidRPr="00CA751B" w:rsidRDefault="00D3515B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Збирав. Усі вчителі збирали.</w:t>
      </w:r>
    </w:p>
    <w:p w:rsidR="00D3515B" w:rsidRPr="00CA751B" w:rsidRDefault="00D3515B" w:rsidP="000C4A0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Нарешті, в 34-му люди ожили, обзавелися хлібом, життя відновилося. Та гіркота на серцях залишилася: навіщо стільки людей даремно загинуло, чи не можна було обминути оте страхіття – голод?</w:t>
      </w:r>
    </w:p>
    <w:p w:rsidR="000C4A0C" w:rsidRPr="00CA751B" w:rsidRDefault="000C4A0C" w:rsidP="000C4A0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</w:p>
    <w:p w:rsidR="00D3515B" w:rsidRPr="00CA751B" w:rsidRDefault="00D3515B" w:rsidP="0047693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ru-RU"/>
        </w:rPr>
      </w:pPr>
      <w:bookmarkStart w:id="0" w:name="_GoBack"/>
      <w:r w:rsidRPr="00CA751B">
        <w:rPr>
          <w:rFonts w:ascii="Arial" w:hAnsi="Arial" w:cs="Arial"/>
          <w:lang w:val="ru-RU"/>
        </w:rPr>
        <w:t>Н. ГРОМОВИЙ,</w:t>
      </w:r>
    </w:p>
    <w:p w:rsidR="00D3515B" w:rsidRPr="00CA751B" w:rsidRDefault="00D3515B" w:rsidP="0047693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>завідуючий музеєм.</w:t>
      </w:r>
    </w:p>
    <w:p w:rsidR="00512A29" w:rsidRPr="00CA751B" w:rsidRDefault="00D3515B" w:rsidP="0047693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ru-RU"/>
        </w:rPr>
      </w:pPr>
      <w:r w:rsidRPr="00CA751B">
        <w:rPr>
          <w:rFonts w:ascii="Arial" w:hAnsi="Arial" w:cs="Arial"/>
          <w:lang w:val="ru-RU"/>
        </w:rPr>
        <w:t xml:space="preserve">с. Краснопілка. </w:t>
      </w:r>
      <w:bookmarkEnd w:id="0"/>
    </w:p>
    <w:sectPr w:rsidR="00512A29" w:rsidRPr="00CA7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492"/>
    <w:multiLevelType w:val="hybridMultilevel"/>
    <w:tmpl w:val="5FB2CDE8"/>
    <w:lvl w:ilvl="0" w:tplc="76D8A646">
      <w:start w:val="287"/>
      <w:numFmt w:val="bullet"/>
      <w:lvlText w:val="-"/>
      <w:lvlJc w:val="left"/>
      <w:pPr>
        <w:ind w:left="152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66"/>
    <w:rsid w:val="000C4A0C"/>
    <w:rsid w:val="00251844"/>
    <w:rsid w:val="003307F6"/>
    <w:rsid w:val="003B0046"/>
    <w:rsid w:val="003B227E"/>
    <w:rsid w:val="00476934"/>
    <w:rsid w:val="00512A29"/>
    <w:rsid w:val="005F3FFF"/>
    <w:rsid w:val="0063607D"/>
    <w:rsid w:val="007C5040"/>
    <w:rsid w:val="00A42166"/>
    <w:rsid w:val="00C71D63"/>
    <w:rsid w:val="00C761DD"/>
    <w:rsid w:val="00C800DC"/>
    <w:rsid w:val="00CA5D74"/>
    <w:rsid w:val="00CA751B"/>
    <w:rsid w:val="00CC1B29"/>
    <w:rsid w:val="00D3515B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Andrij Makush</cp:lastModifiedBy>
  <cp:revision>4</cp:revision>
  <cp:lastPrinted>2019-11-26T19:23:00Z</cp:lastPrinted>
  <dcterms:created xsi:type="dcterms:W3CDTF">2019-11-26T20:11:00Z</dcterms:created>
  <dcterms:modified xsi:type="dcterms:W3CDTF">2020-01-29T22:49:00Z</dcterms:modified>
</cp:coreProperties>
</file>